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E61B" w14:textId="77777777" w:rsidR="009A4497" w:rsidRDefault="009A4497" w:rsidP="009A4497">
      <w:pPr>
        <w:rPr>
          <w:rFonts w:eastAsia="Times New Roman"/>
        </w:rPr>
      </w:pPr>
    </w:p>
    <w:p w14:paraId="00CA6D22" w14:textId="77777777" w:rsidR="009A4497" w:rsidRPr="009A4497" w:rsidRDefault="009A4497" w:rsidP="009A4497">
      <w:pPr>
        <w:spacing w:before="100" w:beforeAutospacing="1" w:after="100" w:afterAutospacing="1"/>
      </w:pPr>
      <w:proofErr w:type="spellStart"/>
      <w:r w:rsidRPr="009A4497">
        <w:rPr>
          <w:rStyle w:val="Strong"/>
          <w:rFonts w:ascii="Cambria" w:eastAsia="Times New Roman" w:hAnsi="Cambria"/>
          <w:bCs w:val="0"/>
          <w:lang w:val="en-GB"/>
        </w:rPr>
        <w:t>Éadaoin</w:t>
      </w:r>
      <w:proofErr w:type="spellEnd"/>
      <w:r w:rsidRPr="009A4497">
        <w:rPr>
          <w:rStyle w:val="Strong"/>
          <w:rFonts w:ascii="Cambria" w:eastAsia="Times New Roman" w:hAnsi="Cambria"/>
          <w:bCs w:val="0"/>
          <w:lang w:val="en-GB"/>
        </w:rPr>
        <w:t xml:space="preserve"> </w:t>
      </w:r>
      <w:proofErr w:type="spellStart"/>
      <w:r w:rsidRPr="009A4497">
        <w:rPr>
          <w:rStyle w:val="Strong"/>
          <w:rFonts w:ascii="Cambria" w:eastAsia="Times New Roman" w:hAnsi="Cambria"/>
          <w:bCs w:val="0"/>
          <w:lang w:val="en-GB"/>
        </w:rPr>
        <w:t>Bhreathnach</w:t>
      </w:r>
      <w:proofErr w:type="spellEnd"/>
      <w:r w:rsidRPr="009A4497">
        <w:rPr>
          <w:rFonts w:eastAsia="Times New Roman"/>
          <w:lang w:val="en-GB"/>
        </w:rPr>
        <w:t xml:space="preserve"> MSc. Dip COT– Consultant Occupational Therapist &amp; Attachment Counsellor</w:t>
      </w:r>
    </w:p>
    <w:p w14:paraId="70C9643A" w14:textId="77777777" w:rsidR="009A4497" w:rsidRPr="009A4497" w:rsidRDefault="009A4497" w:rsidP="009A4497">
      <w:pPr>
        <w:pStyle w:val="NormalWeb"/>
        <w:rPr>
          <w:lang w:val="en-GB"/>
        </w:rPr>
      </w:pPr>
      <w:proofErr w:type="spellStart"/>
      <w:r>
        <w:rPr>
          <w:rStyle w:val="Strong"/>
          <w:lang w:val="en-GB"/>
        </w:rPr>
        <w:t>Éadaoin</w:t>
      </w:r>
      <w:proofErr w:type="spellEnd"/>
      <w:r>
        <w:rPr>
          <w:rStyle w:val="Strong"/>
          <w:lang w:val="en-GB"/>
        </w:rPr>
        <w:t xml:space="preserve"> </w:t>
      </w:r>
      <w:proofErr w:type="spellStart"/>
      <w:r>
        <w:rPr>
          <w:rStyle w:val="Strong"/>
          <w:lang w:val="en-GB"/>
        </w:rPr>
        <w:t>Bhreathnach</w:t>
      </w:r>
      <w:proofErr w:type="spellEnd"/>
      <w:r>
        <w:rPr>
          <w:lang w:val="en-GB"/>
        </w:rPr>
        <w:t xml:space="preserve"> is a Consultant Occupational Therapist &amp; Attachment Counsellor. She worked for fifteen years in the National Health Service as a clinical practitioner and in senior management. During that period she set up the first Sensory Integration Clinic in Britain and Ireland and organised a two-year Occupational Therapy programme in </w:t>
      </w:r>
      <w:proofErr w:type="spellStart"/>
      <w:r>
        <w:rPr>
          <w:lang w:val="en-GB"/>
        </w:rPr>
        <w:t>Videle</w:t>
      </w:r>
      <w:proofErr w:type="spellEnd"/>
      <w:r>
        <w:rPr>
          <w:lang w:val="en-GB"/>
        </w:rPr>
        <w:t xml:space="preserve"> Orphanage in Romania. </w:t>
      </w:r>
      <w:proofErr w:type="spellStart"/>
      <w:r>
        <w:rPr>
          <w:lang w:val="en-GB"/>
        </w:rPr>
        <w:t>Éadaoin</w:t>
      </w:r>
      <w:proofErr w:type="spellEnd"/>
      <w:r>
        <w:rPr>
          <w:lang w:val="en-GB"/>
        </w:rPr>
        <w:t xml:space="preserve"> founded the Irish Sensory Integration Association. She later collaborated with colleagues in England and Scotland to establish the Sensory Integration Network UK and Ireland.</w:t>
      </w:r>
    </w:p>
    <w:p w14:paraId="7916EBB8" w14:textId="77777777" w:rsidR="009A4497" w:rsidRDefault="009A4497" w:rsidP="009A4497">
      <w:pPr>
        <w:pStyle w:val="NormalWeb"/>
      </w:pPr>
      <w:r>
        <w:rPr>
          <w:lang w:val="en-GB"/>
        </w:rPr>
        <w:t>In 1990 she set up in private practice to further develop her professional interest in Sensory Integration and Attachment Trauma. Statutory Agencies only referred their most challenging cases (children and adults), who either struggled with, or resisted all interventions. She observed they shared common traits such as a heightened and a persistent sense of fear, an over or under reaction to sensory experiences, and difficulty engaging with others. She knew from her Sensory Integration training that regulation of arousal states is imperative before the individual can engage in tasks or with others. Her training in Attachment (Crittenden’s DMM) also informed her how individuals are disposed to behave</w:t>
      </w:r>
      <w:r>
        <w:rPr>
          <w:lang w:val="en-GB"/>
        </w:rPr>
        <w:br/>
        <w:t>when their core fears are activated. Clinical observations led to a new awareness of how trauma impacts on sensory processing and led to changes in her clinical intervention. She developed her trauma model Sensory Attachment Intervention (SAI).</w:t>
      </w:r>
    </w:p>
    <w:p w14:paraId="7F5DF7BD" w14:textId="77777777" w:rsidR="009A4497" w:rsidRDefault="009A4497" w:rsidP="009A4497">
      <w:pPr>
        <w:pStyle w:val="NormalWeb"/>
      </w:pPr>
      <w:proofErr w:type="spellStart"/>
      <w:r>
        <w:rPr>
          <w:lang w:val="en-GB"/>
        </w:rPr>
        <w:t>Éadaoin</w:t>
      </w:r>
      <w:proofErr w:type="spellEnd"/>
      <w:r>
        <w:rPr>
          <w:lang w:val="en-GB"/>
        </w:rPr>
        <w:t xml:space="preserve"> is the author of The Scared Gang series that helps children to recognise their own survival and attachment patterns through The Scared Gang characters. Each character represents a different pattern and tells children how they can </w:t>
      </w:r>
      <w:proofErr w:type="spellStart"/>
      <w:r>
        <w:rPr>
          <w:lang w:val="en-GB"/>
        </w:rPr>
        <w:t>self regulate</w:t>
      </w:r>
      <w:proofErr w:type="spellEnd"/>
      <w:r>
        <w:rPr>
          <w:lang w:val="en-GB"/>
        </w:rPr>
        <w:t xml:space="preserve"> through the use of food and sensory-based activities. These books are widely used as a therapeutic tool by professionals working in the field of Attachment Trauma. Her latest publication The Scared Gang Are Asked to Tell is a resource pack to enable narrative work and emotional</w:t>
      </w:r>
      <w:r>
        <w:rPr>
          <w:lang w:val="en-GB"/>
        </w:rPr>
        <w:br/>
        <w:t>regulation.</w:t>
      </w:r>
    </w:p>
    <w:p w14:paraId="52F5FE47" w14:textId="77777777" w:rsidR="009A4497" w:rsidRPr="009A4497" w:rsidRDefault="009A4497" w:rsidP="009A4497">
      <w:pPr>
        <w:rPr>
          <w:rFonts w:eastAsia="Times New Roman"/>
        </w:rPr>
      </w:pPr>
      <w:proofErr w:type="spellStart"/>
      <w:r>
        <w:rPr>
          <w:lang w:val="en-GB"/>
        </w:rPr>
        <w:t>Éadaoin’s</w:t>
      </w:r>
      <w:proofErr w:type="spellEnd"/>
      <w:r>
        <w:rPr>
          <w:lang w:val="en-GB"/>
        </w:rPr>
        <w:t xml:space="preserve"> work has been presented in Ireland, the UK, Spain, Italy, Finland, USA, Australia, and New Zealand. She is a Vis</w:t>
      </w:r>
      <w:r w:rsidR="009F67ED">
        <w:rPr>
          <w:lang w:val="en-GB"/>
        </w:rPr>
        <w:t>iting Lecturer and Supervisor on</w:t>
      </w:r>
      <w:r>
        <w:rPr>
          <w:lang w:val="en-GB"/>
        </w:rPr>
        <w:t xml:space="preserve"> the University of Roehampton M.Sc. Attachment Studies Course. She is involved in collaborative research with Academics and clinically based Occupational Therapists, exploring the impact of Developmental Trauma on sensory processing, attachment patterns, and physiological stress patterns. She is also currently developing a coding system for use in the Child Attachment and Play Assessment (</w:t>
      </w:r>
      <w:proofErr w:type="spellStart"/>
      <w:r>
        <w:rPr>
          <w:lang w:val="en-GB"/>
        </w:rPr>
        <w:t>Farnfield</w:t>
      </w:r>
      <w:proofErr w:type="spellEnd"/>
      <w:r>
        <w:rPr>
          <w:lang w:val="en-GB"/>
        </w:rPr>
        <w:t>, 2015), and other attachment assessments, which identify arousal states and sensory motor behaviours.</w:t>
      </w:r>
    </w:p>
    <w:p w14:paraId="4228C3EF" w14:textId="77777777" w:rsidR="002B54EC" w:rsidRDefault="007415DC"/>
    <w:sectPr w:rsidR="002B5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97"/>
    <w:rsid w:val="000877EE"/>
    <w:rsid w:val="007415DC"/>
    <w:rsid w:val="009A4497"/>
    <w:rsid w:val="009F67ED"/>
    <w:rsid w:val="00C81E6C"/>
    <w:rsid w:val="00DB25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68A2"/>
  <w15:docId w15:val="{B387A482-2CE7-4910-A356-233DE9D8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497"/>
    <w:pPr>
      <w:spacing w:after="0" w:line="240" w:lineRule="auto"/>
    </w:pPr>
    <w:rPr>
      <w:rFonts w:ascii="Times New Roman" w:hAnsi="Times New Roman" w:cs="Times New Roman"/>
      <w:sz w:val="24"/>
      <w:szCs w:val="24"/>
      <w:lang w:eastAsia="en-IE"/>
    </w:rPr>
  </w:style>
  <w:style w:type="paragraph" w:styleId="Heading2">
    <w:name w:val="heading 2"/>
    <w:basedOn w:val="Normal"/>
    <w:link w:val="Heading2Char"/>
    <w:uiPriority w:val="9"/>
    <w:semiHidden/>
    <w:unhideWhenUsed/>
    <w:qFormat/>
    <w:rsid w:val="009A449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4497"/>
    <w:rPr>
      <w:rFonts w:ascii="Times New Roman" w:hAnsi="Times New Roman" w:cs="Times New Roman"/>
      <w:b/>
      <w:bCs/>
      <w:sz w:val="36"/>
      <w:szCs w:val="36"/>
      <w:lang w:eastAsia="en-IE"/>
    </w:rPr>
  </w:style>
  <w:style w:type="character" w:styleId="Hyperlink">
    <w:name w:val="Hyperlink"/>
    <w:basedOn w:val="DefaultParagraphFont"/>
    <w:uiPriority w:val="99"/>
    <w:semiHidden/>
    <w:unhideWhenUsed/>
    <w:rsid w:val="009A4497"/>
    <w:rPr>
      <w:color w:val="0000FF"/>
      <w:u w:val="single"/>
    </w:rPr>
  </w:style>
  <w:style w:type="paragraph" w:styleId="NormalWeb">
    <w:name w:val="Normal (Web)"/>
    <w:basedOn w:val="Normal"/>
    <w:uiPriority w:val="99"/>
    <w:semiHidden/>
    <w:unhideWhenUsed/>
    <w:rsid w:val="009A4497"/>
    <w:pPr>
      <w:spacing w:before="100" w:beforeAutospacing="1" w:after="100" w:afterAutospacing="1"/>
    </w:pPr>
  </w:style>
  <w:style w:type="character" w:styleId="Strong">
    <w:name w:val="Strong"/>
    <w:basedOn w:val="DefaultParagraphFont"/>
    <w:uiPriority w:val="22"/>
    <w:qFormat/>
    <w:rsid w:val="009A4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40828">
      <w:bodyDiv w:val="1"/>
      <w:marLeft w:val="0"/>
      <w:marRight w:val="0"/>
      <w:marTop w:val="0"/>
      <w:marBottom w:val="0"/>
      <w:divBdr>
        <w:top w:val="none" w:sz="0" w:space="0" w:color="auto"/>
        <w:left w:val="none" w:sz="0" w:space="0" w:color="auto"/>
        <w:bottom w:val="none" w:sz="0" w:space="0" w:color="auto"/>
        <w:right w:val="none" w:sz="0" w:space="0" w:color="auto"/>
      </w:divBdr>
    </w:div>
    <w:div w:id="138551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Eucemia OLeary</dc:creator>
  <cp:lastModifiedBy>Vanessa Worrell McGeehan</cp:lastModifiedBy>
  <cp:revision>2</cp:revision>
  <dcterms:created xsi:type="dcterms:W3CDTF">2022-07-05T14:46:00Z</dcterms:created>
  <dcterms:modified xsi:type="dcterms:W3CDTF">2022-07-05T14:46:00Z</dcterms:modified>
</cp:coreProperties>
</file>